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566E7" w14:textId="77777777" w:rsidR="004F1ADA" w:rsidRPr="000A35C6" w:rsidRDefault="004F1ADA" w:rsidP="004F1ADA">
      <w:pPr>
        <w:jc w:val="center"/>
        <w:rPr>
          <w:b/>
        </w:rPr>
      </w:pPr>
      <w:r w:rsidRPr="000A35C6">
        <w:rPr>
          <w:b/>
        </w:rPr>
        <w:t>Holiday To Help Out</w:t>
      </w:r>
    </w:p>
    <w:p w14:paraId="1FC96FE1" w14:textId="77777777" w:rsidR="004F1ADA" w:rsidRPr="000A35C6" w:rsidRDefault="004F1ADA" w:rsidP="004F1ADA">
      <w:pPr>
        <w:jc w:val="center"/>
        <w:rPr>
          <w:b/>
        </w:rPr>
      </w:pPr>
    </w:p>
    <w:p w14:paraId="0DD5DAEA" w14:textId="77777777" w:rsidR="004F1ADA" w:rsidRPr="000A35C6" w:rsidRDefault="004F1ADA" w:rsidP="004F1ADA">
      <w:pPr>
        <w:jc w:val="center"/>
        <w:rPr>
          <w:i/>
        </w:rPr>
      </w:pPr>
      <w:r w:rsidRPr="000A35C6">
        <w:rPr>
          <w:i/>
        </w:rPr>
        <w:t>Consumers urged to “don’t just dream, book” a trip with their travel agent using a raft of discounts designed to breath life into a stagnant sector hit by Covid-19</w:t>
      </w:r>
    </w:p>
    <w:p w14:paraId="603C041E" w14:textId="77777777" w:rsidR="004F1ADA" w:rsidRPr="000A35C6" w:rsidRDefault="004F1ADA" w:rsidP="004F1ADA"/>
    <w:p w14:paraId="7976ED2E" w14:textId="27890EA6" w:rsidR="004F1ADA" w:rsidRPr="000A35C6" w:rsidRDefault="004F1ADA" w:rsidP="004F1ADA">
      <w:proofErr w:type="spellStart"/>
      <w:r w:rsidRPr="000A35C6">
        <w:t>Wanderlusters</w:t>
      </w:r>
      <w:proofErr w:type="spellEnd"/>
      <w:r w:rsidRPr="000A35C6">
        <w:t xml:space="preserve"> across the country are being urged to turn their armchair dreaming into reality by taking advantage of a host of discounts and special offers launched as part of the new </w:t>
      </w:r>
      <w:hyperlink r:id="rId5" w:history="1">
        <w:r w:rsidRPr="000A35C6">
          <w:rPr>
            <w:rStyle w:val="Hyperlink"/>
            <w:b/>
          </w:rPr>
          <w:t>Holiday To Help Out</w:t>
        </w:r>
      </w:hyperlink>
      <w:r w:rsidRPr="000A35C6">
        <w:t xml:space="preserve"> campaign. </w:t>
      </w:r>
    </w:p>
    <w:p w14:paraId="6275E855" w14:textId="77777777" w:rsidR="004F1ADA" w:rsidRPr="000A35C6" w:rsidRDefault="004F1ADA" w:rsidP="004F1ADA"/>
    <w:p w14:paraId="605EF100" w14:textId="2B8901A1" w:rsidR="004F1ADA" w:rsidRPr="000A35C6" w:rsidRDefault="004F1ADA" w:rsidP="004F1ADA">
      <w:r w:rsidRPr="000A35C6">
        <w:t>Designed to simultaneousl</w:t>
      </w:r>
      <w:r w:rsidR="000A35C6" w:rsidRPr="000A35C6">
        <w:t>y inspire travellers facing</w:t>
      </w:r>
      <w:r w:rsidRPr="000A35C6">
        <w:t xml:space="preserve"> one of the darkest times of the year and inject vital support to</w:t>
      </w:r>
      <w:r w:rsidR="001345B2">
        <w:t xml:space="preserve"> travel </w:t>
      </w:r>
      <w:r w:rsidR="00D57F84" w:rsidRPr="000A35C6">
        <w:t>businesses put on pause during the crisis through no fault of their own</w:t>
      </w:r>
      <w:r w:rsidRPr="000A35C6">
        <w:t xml:space="preserve">, </w:t>
      </w:r>
      <w:hyperlink r:id="rId6" w:history="1">
        <w:r w:rsidRPr="000A35C6">
          <w:rPr>
            <w:rStyle w:val="Hyperlink"/>
            <w:b/>
          </w:rPr>
          <w:t>Holiday To Help Out</w:t>
        </w:r>
      </w:hyperlink>
      <w:r w:rsidRPr="000A35C6">
        <w:t xml:space="preserve"> will see companies release a raft of special </w:t>
      </w:r>
      <w:r w:rsidR="000A35C6" w:rsidRPr="000A35C6">
        <w:t>discounts during the week of 2-8</w:t>
      </w:r>
      <w:r w:rsidRPr="000A35C6">
        <w:t xml:space="preserve"> November. </w:t>
      </w:r>
    </w:p>
    <w:p w14:paraId="35506AF6" w14:textId="77777777" w:rsidR="004F1ADA" w:rsidRPr="000A35C6" w:rsidRDefault="004F1ADA" w:rsidP="004F1ADA"/>
    <w:p w14:paraId="692430AA" w14:textId="77777777" w:rsidR="004F1ADA" w:rsidRPr="000A35C6" w:rsidRDefault="004F1ADA" w:rsidP="004F1ADA">
      <w:r w:rsidRPr="000A35C6">
        <w:t xml:space="preserve">The campaign is predominantly designed to drive business to those smaller, local </w:t>
      </w:r>
      <w:r w:rsidR="00D57F84" w:rsidRPr="000A35C6">
        <w:t xml:space="preserve">travel </w:t>
      </w:r>
      <w:r w:rsidRPr="000A35C6">
        <w:t xml:space="preserve">agency businesses and homeworkers who may be finding it even harder to keep their head above water while the crisis continues. </w:t>
      </w:r>
    </w:p>
    <w:p w14:paraId="2C6BC6AC" w14:textId="77777777" w:rsidR="004F1ADA" w:rsidRPr="000A35C6" w:rsidRDefault="004F1ADA" w:rsidP="004F1ADA"/>
    <w:p w14:paraId="3DB170F4" w14:textId="77777777" w:rsidR="004F1ADA" w:rsidRPr="000A35C6" w:rsidRDefault="004F1ADA" w:rsidP="004F1ADA">
      <w:r w:rsidRPr="000A35C6">
        <w:t xml:space="preserve">Consumers need only quote the </w:t>
      </w:r>
      <w:r w:rsidR="00D57F84" w:rsidRPr="000A35C6">
        <w:t xml:space="preserve">holiday </w:t>
      </w:r>
      <w:r w:rsidRPr="000A35C6">
        <w:t>company name and that it’s</w:t>
      </w:r>
      <w:r w:rsidR="00D57F84" w:rsidRPr="000A35C6">
        <w:t xml:space="preserve"> a Holiday To Help Out offer </w:t>
      </w:r>
      <w:r w:rsidRPr="000A35C6">
        <w:t xml:space="preserve">when booking with their agent; likewise, agents will be promoting these offers across all their platforms – whether it be shop window, social media profiles, newsletters, or whatever their preferred channel. </w:t>
      </w:r>
    </w:p>
    <w:p w14:paraId="5B470A85" w14:textId="77777777" w:rsidR="004F1ADA" w:rsidRPr="000A35C6" w:rsidRDefault="004F1ADA" w:rsidP="004F1ADA"/>
    <w:p w14:paraId="4F6B6DE7" w14:textId="5D18A798" w:rsidR="004F1ADA" w:rsidRPr="000A35C6" w:rsidRDefault="000A35C6" w:rsidP="004F1ADA">
      <w:proofErr w:type="gramStart"/>
      <w:r w:rsidRPr="000A35C6">
        <w:t xml:space="preserve">Suppliers taking part in the scheme range from Celebrity Cruises and </w:t>
      </w:r>
      <w:proofErr w:type="spellStart"/>
      <w:r w:rsidRPr="000A35C6">
        <w:t>easyJet</w:t>
      </w:r>
      <w:proofErr w:type="spellEnd"/>
      <w:r w:rsidRPr="000A35C6">
        <w:t xml:space="preserve"> Holidays to Intrepid and Riviera Travel</w:t>
      </w:r>
      <w:r w:rsidR="004F1ADA" w:rsidRPr="000A35C6">
        <w:t>.</w:t>
      </w:r>
      <w:proofErr w:type="gramEnd"/>
      <w:r w:rsidR="004F1ADA" w:rsidRPr="000A35C6">
        <w:t xml:space="preserve"> </w:t>
      </w:r>
    </w:p>
    <w:p w14:paraId="67640BBC" w14:textId="77777777" w:rsidR="004F1ADA" w:rsidRPr="000A35C6" w:rsidRDefault="004F1ADA" w:rsidP="004F1ADA"/>
    <w:p w14:paraId="44666DE0" w14:textId="28950504" w:rsidR="004F1ADA" w:rsidRPr="000A35C6" w:rsidRDefault="004F1ADA" w:rsidP="000A35C6">
      <w:r w:rsidRPr="000A35C6">
        <w:t>The idea is to drive as many bookings as possible during t</w:t>
      </w:r>
      <w:r w:rsidR="000A35C6" w:rsidRPr="000A35C6">
        <w:t>hat week through travel agents.</w:t>
      </w:r>
    </w:p>
    <w:p w14:paraId="7B5A9797" w14:textId="77777777" w:rsidR="000A35C6" w:rsidRPr="000A35C6" w:rsidRDefault="000A35C6" w:rsidP="000A35C6">
      <w:pPr>
        <w:pStyle w:val="NormalWeb"/>
        <w:rPr>
          <w:rFonts w:asciiTheme="minorHAnsi" w:hAnsiTheme="minorHAnsi"/>
          <w:sz w:val="24"/>
          <w:szCs w:val="24"/>
        </w:rPr>
      </w:pPr>
      <w:r w:rsidRPr="000A35C6">
        <w:rPr>
          <w:rFonts w:asciiTheme="minorHAnsi" w:hAnsiTheme="minorHAnsi"/>
          <w:sz w:val="24"/>
          <w:szCs w:val="24"/>
        </w:rPr>
        <w:t xml:space="preserve">Sophie Griffiths, editor of </w:t>
      </w:r>
      <w:r w:rsidRPr="000A35C6">
        <w:rPr>
          <w:rStyle w:val="Emphasis"/>
          <w:rFonts w:asciiTheme="minorHAnsi" w:hAnsiTheme="minorHAnsi"/>
          <w:sz w:val="24"/>
          <w:szCs w:val="24"/>
        </w:rPr>
        <w:t>TTG</w:t>
      </w:r>
      <w:r w:rsidRPr="000A35C6">
        <w:rPr>
          <w:rFonts w:asciiTheme="minorHAnsi" w:hAnsiTheme="minorHAnsi"/>
          <w:sz w:val="24"/>
          <w:szCs w:val="24"/>
        </w:rPr>
        <w:t>, said: “This industry has consistently been let down by the powers that be in Westminster so we decided to take matters into our own hands to shine some positivity on travel and try and kick-start the market by driving customers through agents’ doors.</w:t>
      </w:r>
    </w:p>
    <w:p w14:paraId="2417ED7E" w14:textId="6613CE16" w:rsidR="000A35C6" w:rsidRPr="000A35C6" w:rsidRDefault="000A35C6" w:rsidP="000A35C6">
      <w:pPr>
        <w:pStyle w:val="NormalWeb"/>
        <w:rPr>
          <w:rFonts w:asciiTheme="minorHAnsi" w:hAnsiTheme="minorHAnsi"/>
          <w:sz w:val="24"/>
          <w:szCs w:val="24"/>
        </w:rPr>
      </w:pPr>
      <w:r w:rsidRPr="000A35C6">
        <w:rPr>
          <w:rFonts w:asciiTheme="minorHAnsi" w:hAnsiTheme="minorHAnsi"/>
          <w:sz w:val="24"/>
          <w:szCs w:val="24"/>
        </w:rPr>
        <w:t xml:space="preserve">“Inspired by the chancellor’s Eat Out To Help Out scheme, we hope the </w:t>
      </w:r>
      <w:r w:rsidRPr="000A35C6">
        <w:rPr>
          <w:rFonts w:asciiTheme="minorHAnsi" w:hAnsiTheme="minorHAnsi"/>
          <w:sz w:val="24"/>
          <w:szCs w:val="24"/>
        </w:rPr>
        <w:fldChar w:fldCharType="begin"/>
      </w:r>
      <w:r w:rsidRPr="000A35C6">
        <w:rPr>
          <w:rFonts w:asciiTheme="minorHAnsi" w:hAnsiTheme="minorHAnsi"/>
          <w:sz w:val="24"/>
          <w:szCs w:val="24"/>
        </w:rPr>
        <w:instrText xml:space="preserve"> HYPERLINK "https://www.ttgmedia.com/holiday-to-help-out" \t "_blank" </w:instrText>
      </w:r>
      <w:r w:rsidRPr="000A35C6">
        <w:rPr>
          <w:rFonts w:asciiTheme="minorHAnsi" w:hAnsiTheme="minorHAnsi"/>
          <w:sz w:val="24"/>
          <w:szCs w:val="24"/>
        </w:rPr>
      </w:r>
      <w:r w:rsidRPr="000A35C6">
        <w:rPr>
          <w:rFonts w:asciiTheme="minorHAnsi" w:hAnsiTheme="minorHAnsi"/>
          <w:sz w:val="24"/>
          <w:szCs w:val="24"/>
        </w:rPr>
        <w:fldChar w:fldCharType="separate"/>
      </w:r>
      <w:r w:rsidRPr="000A35C6">
        <w:rPr>
          <w:rStyle w:val="Hyperlink"/>
          <w:rFonts w:asciiTheme="minorHAnsi" w:hAnsiTheme="minorHAnsi"/>
          <w:sz w:val="24"/>
          <w:szCs w:val="24"/>
        </w:rPr>
        <w:t>Holiday To Help Out initiative</w:t>
      </w:r>
      <w:r w:rsidRPr="000A35C6">
        <w:rPr>
          <w:rFonts w:asciiTheme="minorHAnsi" w:hAnsiTheme="minorHAnsi"/>
          <w:sz w:val="24"/>
          <w:szCs w:val="24"/>
        </w:rPr>
        <w:fldChar w:fldCharType="end"/>
      </w:r>
      <w:r w:rsidRPr="000A35C6">
        <w:rPr>
          <w:rFonts w:asciiTheme="minorHAnsi" w:hAnsiTheme="minorHAnsi"/>
          <w:sz w:val="24"/>
          <w:szCs w:val="24"/>
        </w:rPr>
        <w:t xml:space="preserve"> will create similar excitement about travel and prompt customers to go and talk to their local travel agent about booking the holiday of their dreams.”</w:t>
      </w:r>
    </w:p>
    <w:p w14:paraId="7D7D503B" w14:textId="77777777" w:rsidR="000A35C6" w:rsidRPr="000A35C6" w:rsidRDefault="004F1ADA" w:rsidP="004F1ADA">
      <w:r w:rsidRPr="000A35C6">
        <w:t xml:space="preserve">During the crisis, many agents have turned to offering Zoom consultations, and have always been there for clients to make phone bookings, or deal purely on email if the client wishes, ensuring this is a viable way of </w:t>
      </w:r>
      <w:r w:rsidR="00CC230E" w:rsidRPr="000A35C6">
        <w:t xml:space="preserve">travel </w:t>
      </w:r>
      <w:r w:rsidRPr="000A35C6">
        <w:t xml:space="preserve">consulting during these times. </w:t>
      </w:r>
    </w:p>
    <w:p w14:paraId="6CA5BC32" w14:textId="77777777" w:rsidR="000A35C6" w:rsidRPr="000A35C6" w:rsidRDefault="000A35C6" w:rsidP="004F1ADA"/>
    <w:p w14:paraId="0437297A" w14:textId="4B7BEFA7" w:rsidR="004F1ADA" w:rsidRPr="000A35C6" w:rsidRDefault="004F1ADA" w:rsidP="004F1ADA">
      <w:r w:rsidRPr="000A35C6">
        <w:t xml:space="preserve">Where </w:t>
      </w:r>
      <w:proofErr w:type="gramStart"/>
      <w:r w:rsidRPr="000A35C6">
        <w:t>their</w:t>
      </w:r>
      <w:proofErr w:type="gramEnd"/>
      <w:r w:rsidRPr="000A35C6">
        <w:t xml:space="preserve"> shops are still open, the proper measures have been followed, meaning their agencies are still a welcome place –</w:t>
      </w:r>
      <w:r w:rsidR="001054EE" w:rsidRPr="000A35C6">
        <w:t xml:space="preserve"> many even offering appoi</w:t>
      </w:r>
      <w:r w:rsidRPr="000A35C6">
        <w:t>n</w:t>
      </w:r>
      <w:r w:rsidR="001054EE" w:rsidRPr="000A35C6">
        <w:t>t</w:t>
      </w:r>
      <w:r w:rsidRPr="000A35C6">
        <w:t xml:space="preserve">ments to monitor the </w:t>
      </w:r>
      <w:r w:rsidR="00CC230E" w:rsidRPr="000A35C6">
        <w:t>number of people in-store</w:t>
      </w:r>
      <w:r w:rsidRPr="000A35C6">
        <w:t xml:space="preserve">. </w:t>
      </w:r>
    </w:p>
    <w:p w14:paraId="533ED9FA" w14:textId="77777777" w:rsidR="004F1ADA" w:rsidRPr="000A35C6" w:rsidRDefault="004F1ADA" w:rsidP="004F1ADA"/>
    <w:p w14:paraId="2D3D2F8D" w14:textId="2D31C4E6" w:rsidR="001054EE" w:rsidRPr="000A35C6" w:rsidRDefault="001054EE" w:rsidP="004F1ADA">
      <w:r w:rsidRPr="000A35C6">
        <w:lastRenderedPageBreak/>
        <w:t xml:space="preserve">“We hope that this campaign will really </w:t>
      </w:r>
      <w:r w:rsidR="004F1ADA" w:rsidRPr="000A35C6">
        <w:t xml:space="preserve">create business opportunities for thousands of travel agents </w:t>
      </w:r>
      <w:r w:rsidRPr="000A35C6">
        <w:t>– professionals who know exactly where customers can travel to under varying restrictions; for example, there is no reason people cannot enjoy some winter sun in Cyprus, provided they can get a private Covid-19 test; agents will be there every step of the way for clients – as they always have been,” said Griffiths. “Holiday To Help O</w:t>
      </w:r>
      <w:r w:rsidR="004F1ADA" w:rsidRPr="000A35C6">
        <w:t xml:space="preserve">ut </w:t>
      </w:r>
      <w:r w:rsidRPr="000A35C6">
        <w:t xml:space="preserve">will give everyone </w:t>
      </w:r>
      <w:r w:rsidR="004F1ADA" w:rsidRPr="000A35C6">
        <w:t>something to look forward to</w:t>
      </w:r>
      <w:r w:rsidRPr="000A35C6">
        <w:t xml:space="preserve">.” </w:t>
      </w:r>
    </w:p>
    <w:p w14:paraId="1F5604FF" w14:textId="77777777" w:rsidR="001054EE" w:rsidRPr="000A35C6" w:rsidRDefault="001054EE" w:rsidP="004F1ADA"/>
    <w:p w14:paraId="420A7D22" w14:textId="77777777" w:rsidR="001054EE" w:rsidRPr="000A35C6" w:rsidRDefault="001054EE" w:rsidP="004F1ADA">
      <w:r w:rsidRPr="000A35C6">
        <w:t xml:space="preserve">Holiday To Help Out is </w:t>
      </w:r>
      <w:r w:rsidR="004F1ADA" w:rsidRPr="000A35C6">
        <w:t xml:space="preserve">part of </w:t>
      </w:r>
      <w:r w:rsidRPr="000A35C6">
        <w:t>the</w:t>
      </w:r>
      <w:r w:rsidR="004F1ADA" w:rsidRPr="000A35C6">
        <w:t xml:space="preserve"> wider </w:t>
      </w:r>
      <w:r w:rsidRPr="000A35C6">
        <w:t>industry #</w:t>
      </w:r>
      <w:proofErr w:type="spellStart"/>
      <w:r w:rsidRPr="000A35C6">
        <w:t>Save</w:t>
      </w:r>
      <w:r w:rsidR="004F1ADA" w:rsidRPr="000A35C6">
        <w:t>Travel</w:t>
      </w:r>
      <w:proofErr w:type="spellEnd"/>
      <w:r w:rsidR="004F1ADA" w:rsidRPr="000A35C6">
        <w:t xml:space="preserve"> campaign </w:t>
      </w:r>
      <w:r w:rsidRPr="000A35C6">
        <w:t>undertaken by TTG but supported across the industry</w:t>
      </w:r>
      <w:r w:rsidR="00CC230E" w:rsidRPr="000A35C6">
        <w:t>, including a letter signed by more than 11,000 people and taken to parliament</w:t>
      </w:r>
      <w:r w:rsidRPr="000A35C6">
        <w:t>.</w:t>
      </w:r>
    </w:p>
    <w:p w14:paraId="0390691F" w14:textId="77777777" w:rsidR="001054EE" w:rsidRPr="000A35C6" w:rsidRDefault="001054EE" w:rsidP="004F1ADA"/>
    <w:p w14:paraId="561D75F2" w14:textId="7BF3357A" w:rsidR="001054EE" w:rsidRPr="000A35C6" w:rsidRDefault="000A35C6" w:rsidP="004F1ADA">
      <w:r w:rsidRPr="000A35C6">
        <w:t xml:space="preserve">Visit here to find out more about the scheme - </w:t>
      </w:r>
      <w:hyperlink r:id="rId7" w:history="1">
        <w:r w:rsidRPr="000A35C6">
          <w:rPr>
            <w:rStyle w:val="Hyperlink"/>
          </w:rPr>
          <w:t>https://www.ttgmedia.com/news/holiday-to-help-out-launched-to-kick-start-the-industry-25564</w:t>
        </w:r>
      </w:hyperlink>
      <w:r w:rsidRPr="000A35C6">
        <w:t xml:space="preserve"> </w:t>
      </w:r>
    </w:p>
    <w:p w14:paraId="3C5788B3" w14:textId="77777777" w:rsidR="000A35C6" w:rsidRPr="000A35C6" w:rsidRDefault="000A35C6" w:rsidP="004F1ADA"/>
    <w:p w14:paraId="05240CC7" w14:textId="56F73E09" w:rsidR="000A35C6" w:rsidRDefault="000A35C6" w:rsidP="004F1ADA">
      <w:r w:rsidRPr="000A35C6">
        <w:t>Visit holidaytohelpout.com to find out more</w:t>
      </w:r>
    </w:p>
    <w:p w14:paraId="6E0F31C8" w14:textId="77777777" w:rsidR="001345B2" w:rsidRDefault="001345B2" w:rsidP="004F1ADA"/>
    <w:p w14:paraId="57F5B05A" w14:textId="7614AF86" w:rsidR="001345B2" w:rsidRPr="007D13C1" w:rsidRDefault="001345B2" w:rsidP="004F1ADA">
      <w:pPr>
        <w:rPr>
          <w:b/>
          <w:i/>
        </w:rPr>
      </w:pPr>
      <w:r w:rsidRPr="007D13C1">
        <w:rPr>
          <w:b/>
          <w:i/>
        </w:rPr>
        <w:t>Editor’s notes:</w:t>
      </w:r>
    </w:p>
    <w:p w14:paraId="219580F9" w14:textId="77777777" w:rsidR="001345B2" w:rsidRPr="007D13C1" w:rsidRDefault="001345B2" w:rsidP="004F1ADA">
      <w:pPr>
        <w:rPr>
          <w:rFonts w:eastAsia="Times New Roman"/>
          <w:b/>
          <w:bCs/>
          <w:i/>
        </w:rPr>
      </w:pPr>
    </w:p>
    <w:p w14:paraId="2DC4E868" w14:textId="1FB2989D" w:rsidR="001345B2" w:rsidRPr="007D13C1" w:rsidRDefault="001345B2" w:rsidP="004F1ADA">
      <w:pPr>
        <w:rPr>
          <w:i/>
        </w:rPr>
      </w:pPr>
      <w:r w:rsidRPr="007D13C1">
        <w:rPr>
          <w:rFonts w:eastAsia="Times New Roman"/>
          <w:b/>
          <w:bCs/>
          <w:i/>
        </w:rPr>
        <w:t>Contact:</w:t>
      </w:r>
      <w:bookmarkStart w:id="0" w:name="_GoBack"/>
      <w:bookmarkEnd w:id="0"/>
      <w:r w:rsidRPr="007D13C1">
        <w:rPr>
          <w:rFonts w:eastAsia="Times New Roman"/>
          <w:i/>
        </w:rPr>
        <w:br/>
        <w:t xml:space="preserve">TTG editor Sophie Griffiths: 020 3714 4117, </w:t>
      </w:r>
      <w:r w:rsidRPr="007D13C1">
        <w:rPr>
          <w:rFonts w:eastAsia="Times New Roman"/>
          <w:i/>
        </w:rPr>
        <w:fldChar w:fldCharType="begin"/>
      </w:r>
      <w:r w:rsidRPr="007D13C1">
        <w:rPr>
          <w:rFonts w:eastAsia="Times New Roman"/>
          <w:i/>
        </w:rPr>
        <w:instrText xml:space="preserve"> HYPERLINK "mailto:sgriffiths@ttgmedia.com" \t "_blank" </w:instrText>
      </w:r>
      <w:r w:rsidRPr="007D13C1">
        <w:rPr>
          <w:rFonts w:eastAsia="Times New Roman"/>
          <w:i/>
        </w:rPr>
      </w:r>
      <w:r w:rsidRPr="007D13C1">
        <w:rPr>
          <w:rFonts w:eastAsia="Times New Roman"/>
          <w:i/>
        </w:rPr>
        <w:fldChar w:fldCharType="separate"/>
      </w:r>
      <w:r w:rsidRPr="007D13C1">
        <w:rPr>
          <w:rStyle w:val="Hyperlink"/>
          <w:rFonts w:eastAsia="Times New Roman"/>
          <w:i/>
        </w:rPr>
        <w:t>sgriffiths@ttgmedia.com</w:t>
      </w:r>
      <w:r w:rsidRPr="007D13C1">
        <w:rPr>
          <w:rFonts w:eastAsia="Times New Roman"/>
          <w:i/>
        </w:rPr>
        <w:fldChar w:fldCharType="end"/>
      </w:r>
      <w:r w:rsidRPr="007D13C1">
        <w:rPr>
          <w:rFonts w:eastAsia="Times New Roman"/>
          <w:i/>
        </w:rPr>
        <w:br/>
        <w:t xml:space="preserve">TTG group editor </w:t>
      </w:r>
      <w:proofErr w:type="spellStart"/>
      <w:r w:rsidRPr="007D13C1">
        <w:rPr>
          <w:rFonts w:eastAsia="Times New Roman"/>
          <w:i/>
        </w:rPr>
        <w:t>Pippa</w:t>
      </w:r>
      <w:proofErr w:type="spellEnd"/>
      <w:r w:rsidRPr="007D13C1">
        <w:rPr>
          <w:rFonts w:eastAsia="Times New Roman"/>
          <w:i/>
        </w:rPr>
        <w:t xml:space="preserve"> Jacks: 020 3714 4117, </w:t>
      </w:r>
      <w:r w:rsidRPr="007D13C1">
        <w:rPr>
          <w:rFonts w:eastAsia="Times New Roman"/>
          <w:i/>
        </w:rPr>
        <w:fldChar w:fldCharType="begin"/>
      </w:r>
      <w:r w:rsidRPr="007D13C1">
        <w:rPr>
          <w:rFonts w:eastAsia="Times New Roman"/>
          <w:i/>
        </w:rPr>
        <w:instrText xml:space="preserve"> HYPERLINK "mailto:pjacks@ttgmedia.com" \t "_blank" </w:instrText>
      </w:r>
      <w:r w:rsidRPr="007D13C1">
        <w:rPr>
          <w:rFonts w:eastAsia="Times New Roman"/>
          <w:i/>
        </w:rPr>
      </w:r>
      <w:r w:rsidRPr="007D13C1">
        <w:rPr>
          <w:rFonts w:eastAsia="Times New Roman"/>
          <w:i/>
        </w:rPr>
        <w:fldChar w:fldCharType="separate"/>
      </w:r>
      <w:r w:rsidRPr="007D13C1">
        <w:rPr>
          <w:rStyle w:val="Hyperlink"/>
          <w:rFonts w:eastAsia="Times New Roman"/>
          <w:i/>
        </w:rPr>
        <w:t>pjacks@ttgmedia.com</w:t>
      </w:r>
      <w:r w:rsidRPr="007D13C1">
        <w:rPr>
          <w:rFonts w:eastAsia="Times New Roman"/>
          <w:i/>
        </w:rPr>
        <w:fldChar w:fldCharType="end"/>
      </w:r>
      <w:r w:rsidRPr="007D13C1">
        <w:rPr>
          <w:rFonts w:eastAsia="Times New Roman"/>
          <w:i/>
        </w:rPr>
        <w:br/>
      </w:r>
      <w:r w:rsidRPr="007D13C1">
        <w:rPr>
          <w:rFonts w:eastAsia="Times New Roman"/>
          <w:b/>
          <w:bCs/>
          <w:i/>
        </w:rPr>
        <w:t> </w:t>
      </w:r>
      <w:r w:rsidRPr="007D13C1">
        <w:rPr>
          <w:rFonts w:eastAsia="Times New Roman"/>
          <w:i/>
        </w:rPr>
        <w:br/>
      </w:r>
      <w:r w:rsidRPr="007D13C1">
        <w:rPr>
          <w:rFonts w:eastAsia="Times New Roman"/>
          <w:b/>
          <w:bCs/>
          <w:i/>
        </w:rPr>
        <w:t>NOTES</w:t>
      </w:r>
      <w:r w:rsidRPr="007D13C1">
        <w:rPr>
          <w:rFonts w:eastAsia="Times New Roman"/>
          <w:i/>
        </w:rPr>
        <w:br/>
      </w:r>
      <w:proofErr w:type="spellStart"/>
      <w:r w:rsidRPr="007D13C1">
        <w:rPr>
          <w:rFonts w:eastAsia="Times New Roman"/>
          <w:i/>
        </w:rPr>
        <w:t>Abta</w:t>
      </w:r>
      <w:proofErr w:type="spellEnd"/>
      <w:r w:rsidRPr="007D13C1">
        <w:rPr>
          <w:rFonts w:eastAsia="Times New Roman"/>
          <w:i/>
        </w:rPr>
        <w:t xml:space="preserve"> warned in August that 90,000 jobs in the outbound travel sector have already been lost or are at risk. 96% of </w:t>
      </w:r>
      <w:proofErr w:type="spellStart"/>
      <w:r w:rsidRPr="007D13C1">
        <w:rPr>
          <w:rFonts w:eastAsia="Times New Roman"/>
          <w:i/>
        </w:rPr>
        <w:t>Abta</w:t>
      </w:r>
      <w:proofErr w:type="spellEnd"/>
      <w:r w:rsidRPr="007D13C1">
        <w:rPr>
          <w:rFonts w:eastAsia="Times New Roman"/>
          <w:i/>
        </w:rPr>
        <w:t xml:space="preserve"> members said a second economic shutdown would have a serious or critical impact on their ability to survive the crisis. However, 40% of </w:t>
      </w:r>
      <w:proofErr w:type="spellStart"/>
      <w:r w:rsidRPr="007D13C1">
        <w:rPr>
          <w:rFonts w:eastAsia="Times New Roman"/>
          <w:i/>
        </w:rPr>
        <w:t>Abta</w:t>
      </w:r>
      <w:proofErr w:type="spellEnd"/>
      <w:r w:rsidRPr="007D13C1">
        <w:rPr>
          <w:rFonts w:eastAsia="Times New Roman"/>
          <w:i/>
        </w:rPr>
        <w:t xml:space="preserve"> members say they believe travel can return to 2019 levels by 2022 if they get the right support from the government.</w:t>
      </w:r>
      <w:r w:rsidRPr="007D13C1">
        <w:rPr>
          <w:rFonts w:eastAsia="Times New Roman"/>
          <w:i/>
        </w:rPr>
        <w:br/>
        <w:t>For more on the #</w:t>
      </w:r>
      <w:proofErr w:type="spellStart"/>
      <w:r w:rsidRPr="007D13C1">
        <w:rPr>
          <w:rFonts w:eastAsia="Times New Roman"/>
          <w:i/>
        </w:rPr>
        <w:t>SaveTravel</w:t>
      </w:r>
      <w:proofErr w:type="spellEnd"/>
      <w:r w:rsidRPr="007D13C1">
        <w:rPr>
          <w:rFonts w:eastAsia="Times New Roman"/>
          <w:i/>
        </w:rPr>
        <w:t xml:space="preserve"> campaign, see </w:t>
      </w:r>
      <w:r w:rsidRPr="007D13C1">
        <w:rPr>
          <w:rFonts w:eastAsia="Times New Roman"/>
          <w:i/>
        </w:rPr>
        <w:fldChar w:fldCharType="begin"/>
      </w:r>
      <w:r w:rsidRPr="007D13C1">
        <w:rPr>
          <w:rFonts w:eastAsia="Times New Roman"/>
          <w:i/>
        </w:rPr>
        <w:instrText xml:space="preserve"> HYPERLINK "http://savetravel.co.uk" \t "_blank" </w:instrText>
      </w:r>
      <w:r w:rsidRPr="007D13C1">
        <w:rPr>
          <w:rFonts w:eastAsia="Times New Roman"/>
          <w:i/>
        </w:rPr>
      </w:r>
      <w:r w:rsidRPr="007D13C1">
        <w:rPr>
          <w:rFonts w:eastAsia="Times New Roman"/>
          <w:i/>
        </w:rPr>
        <w:fldChar w:fldCharType="separate"/>
      </w:r>
      <w:proofErr w:type="spellStart"/>
      <w:r w:rsidRPr="007D13C1">
        <w:rPr>
          <w:rStyle w:val="Hyperlink"/>
          <w:rFonts w:eastAsia="Times New Roman"/>
          <w:i/>
        </w:rPr>
        <w:t>savetravel.co.uk</w:t>
      </w:r>
      <w:r w:rsidRPr="007D13C1">
        <w:rPr>
          <w:rFonts w:eastAsia="Times New Roman"/>
          <w:i/>
        </w:rPr>
        <w:fldChar w:fldCharType="end"/>
      </w:r>
      <w:r w:rsidRPr="007D13C1">
        <w:rPr>
          <w:rFonts w:eastAsia="Times New Roman"/>
          <w:i/>
        </w:rPr>
        <w:t>TTG</w:t>
      </w:r>
      <w:proofErr w:type="spellEnd"/>
      <w:r w:rsidRPr="007D13C1">
        <w:rPr>
          <w:rFonts w:eastAsia="Times New Roman"/>
          <w:i/>
        </w:rPr>
        <w:t xml:space="preserve"> Media (Travel Trade Gazette) is the UK’s oldest travel trade publication, established in 1953.</w:t>
      </w:r>
    </w:p>
    <w:sectPr w:rsidR="001345B2" w:rsidRPr="007D13C1" w:rsidSect="00E1666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DA"/>
    <w:rsid w:val="000A35C6"/>
    <w:rsid w:val="001054EE"/>
    <w:rsid w:val="001345B2"/>
    <w:rsid w:val="004F1ADA"/>
    <w:rsid w:val="007D13C1"/>
    <w:rsid w:val="00CC230E"/>
    <w:rsid w:val="00D57F84"/>
    <w:rsid w:val="00E166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38C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35C6"/>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0A35C6"/>
    <w:rPr>
      <w:i/>
      <w:iCs/>
    </w:rPr>
  </w:style>
  <w:style w:type="character" w:styleId="Hyperlink">
    <w:name w:val="Hyperlink"/>
    <w:basedOn w:val="DefaultParagraphFont"/>
    <w:uiPriority w:val="99"/>
    <w:unhideWhenUsed/>
    <w:rsid w:val="000A35C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35C6"/>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0A35C6"/>
    <w:rPr>
      <w:i/>
      <w:iCs/>
    </w:rPr>
  </w:style>
  <w:style w:type="character" w:styleId="Hyperlink">
    <w:name w:val="Hyperlink"/>
    <w:basedOn w:val="DefaultParagraphFont"/>
    <w:uiPriority w:val="99"/>
    <w:unhideWhenUsed/>
    <w:rsid w:val="000A3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6058">
      <w:bodyDiv w:val="1"/>
      <w:marLeft w:val="0"/>
      <w:marRight w:val="0"/>
      <w:marTop w:val="0"/>
      <w:marBottom w:val="0"/>
      <w:divBdr>
        <w:top w:val="none" w:sz="0" w:space="0" w:color="auto"/>
        <w:left w:val="none" w:sz="0" w:space="0" w:color="auto"/>
        <w:bottom w:val="none" w:sz="0" w:space="0" w:color="auto"/>
        <w:right w:val="none" w:sz="0" w:space="0" w:color="auto"/>
      </w:divBdr>
    </w:div>
    <w:div w:id="1876651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olidaytohelpout.com" TargetMode="External"/><Relationship Id="rId6" Type="http://schemas.openxmlformats.org/officeDocument/2006/relationships/hyperlink" Target="http://www.holidaytohelpout.com" TargetMode="External"/><Relationship Id="rId7" Type="http://schemas.openxmlformats.org/officeDocument/2006/relationships/hyperlink" Target="https://www.ttgmedia.com/news/holiday-to-help-out-launched-to-kick-start-the-industry-2556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3800</Characters>
  <Application>Microsoft Macintosh Word</Application>
  <DocSecurity>0</DocSecurity>
  <Lines>31</Lines>
  <Paragraphs>8</Paragraphs>
  <ScaleCrop>false</ScaleCrop>
  <Company>TTG Media</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TTG Media</dc:creator>
  <cp:keywords/>
  <dc:description/>
  <cp:lastModifiedBy>Sophie Griffiths</cp:lastModifiedBy>
  <cp:revision>2</cp:revision>
  <dcterms:created xsi:type="dcterms:W3CDTF">2020-10-15T14:32:00Z</dcterms:created>
  <dcterms:modified xsi:type="dcterms:W3CDTF">2020-10-15T14:32:00Z</dcterms:modified>
</cp:coreProperties>
</file>